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6E" w:rsidRPr="00985F4C" w:rsidRDefault="00122C6E" w:rsidP="00A12A88">
      <w:pPr>
        <w:pStyle w:val="c26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4E7E5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исунок (62).jpg" style="width:528.75pt;height:726.75pt;visibility:visible">
            <v:imagedata r:id="rId5" o:title=""/>
          </v:shape>
        </w:pict>
      </w:r>
      <w:r w:rsidRPr="00985F4C">
        <w:rPr>
          <w:rStyle w:val="c2"/>
          <w:b/>
          <w:sz w:val="28"/>
          <w:szCs w:val="28"/>
        </w:rPr>
        <w:t>Пояснительная записка</w:t>
      </w:r>
    </w:p>
    <w:p w:rsidR="00122C6E" w:rsidRPr="00985F4C" w:rsidRDefault="00122C6E" w:rsidP="00985F4C">
      <w:pPr>
        <w:pStyle w:val="c49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 xml:space="preserve">Рабочая программа составлено на основе следующих нормативных документов: </w:t>
      </w:r>
    </w:p>
    <w:p w:rsidR="00122C6E" w:rsidRPr="00985F4C" w:rsidRDefault="00122C6E" w:rsidP="00985F4C">
      <w:pPr>
        <w:pStyle w:val="c49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- Письмо МО и РТ от 18.08.2010 г №6871/10 «О введении ФГОС ООО»</w:t>
      </w:r>
    </w:p>
    <w:p w:rsidR="00122C6E" w:rsidRPr="00985F4C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 xml:space="preserve">-«Стандарты второго поколения: Рекомендации по организации внеучебной деятельности учащихся». </w:t>
      </w:r>
      <w:bookmarkStart w:id="0" w:name="_GoBack"/>
      <w:bookmarkEnd w:id="0"/>
    </w:p>
    <w:p w:rsidR="00122C6E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11"/>
          <w:sz w:val="28"/>
          <w:szCs w:val="28"/>
        </w:rPr>
      </w:pPr>
      <w:r w:rsidRPr="00985F4C">
        <w:rPr>
          <w:rStyle w:val="c11"/>
          <w:sz w:val="28"/>
          <w:szCs w:val="28"/>
        </w:rPr>
        <w:t xml:space="preserve">- Закон Российской Федерации «Об образовании» от 10.07.92. </w:t>
      </w:r>
    </w:p>
    <w:p w:rsidR="00122C6E" w:rsidRPr="00985F4C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туризму.</w:t>
      </w:r>
    </w:p>
    <w:p w:rsidR="00122C6E" w:rsidRPr="00985F4C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122C6E" w:rsidRPr="00985F4C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 xml:space="preserve"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 </w:t>
      </w:r>
    </w:p>
    <w:p w:rsidR="00122C6E" w:rsidRDefault="00122C6E" w:rsidP="00985F4C">
      <w:pPr>
        <w:pStyle w:val="c6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2"/>
          <w:b/>
          <w:sz w:val="28"/>
          <w:szCs w:val="28"/>
        </w:rPr>
      </w:pPr>
    </w:p>
    <w:p w:rsidR="00122C6E" w:rsidRPr="00985F4C" w:rsidRDefault="00122C6E" w:rsidP="00985F4C">
      <w:pPr>
        <w:pStyle w:val="c6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5F4C">
        <w:rPr>
          <w:rStyle w:val="c2"/>
          <w:b/>
          <w:sz w:val="28"/>
          <w:szCs w:val="28"/>
        </w:rPr>
        <w:t>Цели и задачи обучения, воспитания и развития детейпо спортивно-оздоровительному направлениювнеурочной деятельности</w:t>
      </w:r>
    </w:p>
    <w:p w:rsidR="00122C6E" w:rsidRPr="00985F4C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Программа внеурочной деятельности по спортивно-оздоровительному направлению  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22C6E" w:rsidRPr="00985F4C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 </w:t>
      </w:r>
    </w:p>
    <w:p w:rsidR="00122C6E" w:rsidRPr="00985F4C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 xml:space="preserve">Программа внеурочной деятельности по спортивно-оздоровительному направлению носит  образовательно-воспитательный характер и направлена на осуществление следующих </w:t>
      </w:r>
      <w:r w:rsidRPr="00985F4C">
        <w:rPr>
          <w:rStyle w:val="c2"/>
          <w:sz w:val="28"/>
          <w:szCs w:val="28"/>
        </w:rPr>
        <w:t>целей</w:t>
      </w:r>
      <w:r w:rsidRPr="00985F4C">
        <w:rPr>
          <w:rStyle w:val="c11"/>
          <w:sz w:val="28"/>
          <w:szCs w:val="28"/>
        </w:rPr>
        <w:t xml:space="preserve">: </w:t>
      </w:r>
    </w:p>
    <w:p w:rsidR="00122C6E" w:rsidRPr="00985F4C" w:rsidRDefault="00122C6E" w:rsidP="00985F4C">
      <w:pPr>
        <w:numPr>
          <w:ilvl w:val="0"/>
          <w:numId w:val="27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122C6E" w:rsidRPr="00985F4C" w:rsidRDefault="00122C6E" w:rsidP="00985F4C">
      <w:pPr>
        <w:numPr>
          <w:ilvl w:val="0"/>
          <w:numId w:val="27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122C6E" w:rsidRPr="00985F4C" w:rsidRDefault="00122C6E" w:rsidP="00985F4C">
      <w:pPr>
        <w:numPr>
          <w:ilvl w:val="0"/>
          <w:numId w:val="27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обучать способам и приемам сохранения и укрепления собственного здоровья.  </w:t>
      </w:r>
    </w:p>
    <w:p w:rsidR="00122C6E" w:rsidRPr="00985F4C" w:rsidRDefault="00122C6E" w:rsidP="00985F4C">
      <w:pPr>
        <w:numPr>
          <w:ilvl w:val="0"/>
          <w:numId w:val="27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охрана и укрепление физического и психического здоровья младших школьников. </w:t>
      </w:r>
    </w:p>
    <w:p w:rsidR="00122C6E" w:rsidRPr="00985F4C" w:rsidRDefault="00122C6E" w:rsidP="00985F4C">
      <w:pPr>
        <w:pStyle w:val="c8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5F4C">
        <w:rPr>
          <w:rStyle w:val="c11"/>
          <w:b/>
          <w:sz w:val="28"/>
          <w:szCs w:val="28"/>
        </w:rPr>
        <w:t xml:space="preserve">Цели конкретизированы следующими </w:t>
      </w:r>
      <w:r w:rsidRPr="00985F4C">
        <w:rPr>
          <w:rStyle w:val="c2"/>
          <w:b/>
          <w:sz w:val="28"/>
          <w:szCs w:val="28"/>
        </w:rPr>
        <w:t>задачами:</w:t>
      </w:r>
    </w:p>
    <w:p w:rsidR="00122C6E" w:rsidRPr="00985F4C" w:rsidRDefault="00122C6E" w:rsidP="00985F4C">
      <w:pPr>
        <w:numPr>
          <w:ilvl w:val="0"/>
          <w:numId w:val="28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5F4C">
        <w:rPr>
          <w:rStyle w:val="c2"/>
          <w:rFonts w:ascii="Times New Roman" w:hAnsi="Times New Roman"/>
          <w:b/>
          <w:sz w:val="28"/>
          <w:szCs w:val="28"/>
        </w:rPr>
        <w:t>Формирование:</w:t>
      </w:r>
    </w:p>
    <w:p w:rsidR="00122C6E" w:rsidRPr="00985F4C" w:rsidRDefault="00122C6E" w:rsidP="00985F4C">
      <w:pPr>
        <w:numPr>
          <w:ilvl w:val="0"/>
          <w:numId w:val="2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122C6E" w:rsidRPr="00985F4C" w:rsidRDefault="00122C6E" w:rsidP="00985F4C">
      <w:pPr>
        <w:numPr>
          <w:ilvl w:val="0"/>
          <w:numId w:val="2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 xml:space="preserve">навыков конструктивного общения; </w:t>
      </w:r>
    </w:p>
    <w:p w:rsidR="00122C6E" w:rsidRPr="00985F4C" w:rsidRDefault="00122C6E" w:rsidP="00985F4C">
      <w:pPr>
        <w:numPr>
          <w:ilvl w:val="0"/>
          <w:numId w:val="2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122C6E" w:rsidRPr="00985F4C" w:rsidRDefault="00122C6E" w:rsidP="00985F4C">
      <w:pPr>
        <w:numPr>
          <w:ilvl w:val="0"/>
          <w:numId w:val="2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122C6E" w:rsidRPr="00985F4C" w:rsidRDefault="00122C6E" w:rsidP="00985F4C">
      <w:pPr>
        <w:numPr>
          <w:ilvl w:val="0"/>
          <w:numId w:val="2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Формирование осознанного отношения к своему физическому и психическому здоровью;</w:t>
      </w:r>
    </w:p>
    <w:p w:rsidR="00122C6E" w:rsidRPr="00985F4C" w:rsidRDefault="00122C6E" w:rsidP="00985F4C">
      <w:pPr>
        <w:numPr>
          <w:ilvl w:val="0"/>
          <w:numId w:val="29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отработка навыков, направленных на развитие и совершенствование различных физических качеств:</w:t>
      </w:r>
      <w:r w:rsidRPr="00985F4C">
        <w:rPr>
          <w:rFonts w:ascii="Times New Roman" w:hAnsi="Times New Roman"/>
          <w:sz w:val="28"/>
          <w:szCs w:val="28"/>
        </w:rPr>
        <w:br/>
      </w:r>
      <w:r w:rsidRPr="00985F4C">
        <w:rPr>
          <w:rStyle w:val="c11"/>
          <w:rFonts w:ascii="Times New Roman" w:hAnsi="Times New Roman"/>
          <w:sz w:val="28"/>
          <w:szCs w:val="28"/>
        </w:rPr>
        <w:t>а) повышение уровня выносливости (беговые упражнения),</w:t>
      </w:r>
      <w:r w:rsidRPr="00985F4C">
        <w:rPr>
          <w:rFonts w:ascii="Times New Roman" w:hAnsi="Times New Roman"/>
          <w:sz w:val="28"/>
          <w:szCs w:val="28"/>
        </w:rPr>
        <w:br/>
      </w:r>
      <w:r w:rsidRPr="00985F4C">
        <w:rPr>
          <w:rStyle w:val="c11"/>
          <w:rFonts w:ascii="Times New Roman" w:hAnsi="Times New Roman"/>
          <w:sz w:val="28"/>
          <w:szCs w:val="28"/>
        </w:rPr>
        <w:t>б) укрепление основной группы мышц, увеличивая подвижность в суставах, улучшая координацию движений .</w:t>
      </w:r>
    </w:p>
    <w:p w:rsidR="00122C6E" w:rsidRPr="00985F4C" w:rsidRDefault="00122C6E" w:rsidP="00985F4C">
      <w:pPr>
        <w:numPr>
          <w:ilvl w:val="0"/>
          <w:numId w:val="30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5F4C">
        <w:rPr>
          <w:rStyle w:val="c2"/>
          <w:rFonts w:ascii="Times New Roman" w:hAnsi="Times New Roman"/>
          <w:b/>
          <w:sz w:val="28"/>
          <w:szCs w:val="28"/>
        </w:rPr>
        <w:t xml:space="preserve">Обучение: </w:t>
      </w:r>
    </w:p>
    <w:p w:rsidR="00122C6E" w:rsidRPr="00985F4C" w:rsidRDefault="00122C6E" w:rsidP="00985F4C">
      <w:pPr>
        <w:numPr>
          <w:ilvl w:val="0"/>
          <w:numId w:val="3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осознанному  выбору модели  поведения, позволяющей сохранять и укреплять здоровье;</w:t>
      </w:r>
    </w:p>
    <w:p w:rsidR="00122C6E" w:rsidRPr="00985F4C" w:rsidRDefault="00122C6E" w:rsidP="00985F4C">
      <w:pPr>
        <w:numPr>
          <w:ilvl w:val="0"/>
          <w:numId w:val="3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122C6E" w:rsidRPr="00985F4C" w:rsidRDefault="00122C6E" w:rsidP="00985F4C">
      <w:pPr>
        <w:numPr>
          <w:ilvl w:val="0"/>
          <w:numId w:val="3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элементарным навыкам эмоциональной разгрузки (релаксации);</w:t>
      </w:r>
    </w:p>
    <w:p w:rsidR="00122C6E" w:rsidRPr="00985F4C" w:rsidRDefault="00122C6E" w:rsidP="00985F4C">
      <w:pPr>
        <w:numPr>
          <w:ilvl w:val="0"/>
          <w:numId w:val="3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упражнениям сохранения зрения.</w:t>
      </w:r>
    </w:p>
    <w:p w:rsidR="00122C6E" w:rsidRPr="00985F4C" w:rsidRDefault="00122C6E" w:rsidP="00985F4C">
      <w:pPr>
        <w:pStyle w:val="c35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3"/>
          <w:sz w:val="28"/>
          <w:szCs w:val="28"/>
        </w:rPr>
        <w:t>Универсальными компетенциями учащихся по курсу являются:</w:t>
      </w:r>
    </w:p>
    <w:p w:rsidR="00122C6E" w:rsidRPr="00985F4C" w:rsidRDefault="00122C6E" w:rsidP="00985F4C">
      <w:pPr>
        <w:numPr>
          <w:ilvl w:val="0"/>
          <w:numId w:val="32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122C6E" w:rsidRPr="00985F4C" w:rsidRDefault="00122C6E" w:rsidP="00985F4C">
      <w:pPr>
        <w:numPr>
          <w:ilvl w:val="0"/>
          <w:numId w:val="32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122C6E" w:rsidRPr="00985F4C" w:rsidRDefault="00122C6E" w:rsidP="00985F4C">
      <w:pPr>
        <w:numPr>
          <w:ilvl w:val="0"/>
          <w:numId w:val="32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22C6E" w:rsidRPr="00985F4C" w:rsidRDefault="00122C6E" w:rsidP="00985F4C">
      <w:pPr>
        <w:pStyle w:val="c49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F4C">
        <w:rPr>
          <w:rStyle w:val="c3"/>
          <w:sz w:val="28"/>
          <w:szCs w:val="28"/>
        </w:rPr>
        <w:t>Личностными результатами освоения учащимися содержания курса являются следующие умения:</w:t>
      </w:r>
    </w:p>
    <w:p w:rsidR="00122C6E" w:rsidRPr="00985F4C" w:rsidRDefault="00122C6E" w:rsidP="00985F4C">
      <w:pPr>
        <w:numPr>
          <w:ilvl w:val="0"/>
          <w:numId w:val="3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22C6E" w:rsidRPr="00985F4C" w:rsidRDefault="00122C6E" w:rsidP="00985F4C">
      <w:pPr>
        <w:numPr>
          <w:ilvl w:val="0"/>
          <w:numId w:val="3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122C6E" w:rsidRPr="00985F4C" w:rsidRDefault="00122C6E" w:rsidP="00985F4C">
      <w:pPr>
        <w:numPr>
          <w:ilvl w:val="0"/>
          <w:numId w:val="3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122C6E" w:rsidRPr="00985F4C" w:rsidRDefault="00122C6E" w:rsidP="00985F4C">
      <w:pPr>
        <w:numPr>
          <w:ilvl w:val="0"/>
          <w:numId w:val="3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122C6E" w:rsidRPr="00985F4C" w:rsidRDefault="00122C6E" w:rsidP="00985F4C">
      <w:pPr>
        <w:pStyle w:val="c49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5F4C">
        <w:rPr>
          <w:rStyle w:val="c3"/>
          <w:b/>
          <w:sz w:val="28"/>
          <w:szCs w:val="28"/>
        </w:rPr>
        <w:t>Метапредметными результатами освоения учащимися содержания программы по курсу являются следующие умения: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 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122C6E" w:rsidRPr="00985F4C" w:rsidRDefault="00122C6E" w:rsidP="00985F4C">
      <w:pPr>
        <w:numPr>
          <w:ilvl w:val="0"/>
          <w:numId w:val="34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22C6E" w:rsidRPr="00985F4C" w:rsidRDefault="00122C6E" w:rsidP="00985F4C">
      <w:pPr>
        <w:pStyle w:val="c49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5F4C">
        <w:rPr>
          <w:rStyle w:val="c3"/>
          <w:b/>
          <w:sz w:val="28"/>
          <w:szCs w:val="28"/>
        </w:rPr>
        <w:t>Предметными результатами освоения учащимися содержания программы по курсу являются следующие умения: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организовывать и проводить игры с разной целевой направленностью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122C6E" w:rsidRPr="00985F4C" w:rsidRDefault="00122C6E" w:rsidP="00985F4C">
      <w:pPr>
        <w:numPr>
          <w:ilvl w:val="0"/>
          <w:numId w:val="35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F4C">
        <w:rPr>
          <w:rStyle w:val="c3"/>
          <w:rFonts w:ascii="Times New Roman" w:hAnsi="Times New Roman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22C6E" w:rsidRPr="00985F4C" w:rsidRDefault="00122C6E" w:rsidP="004A0E5F">
      <w:pPr>
        <w:pStyle w:val="c26"/>
        <w:spacing w:before="0" w:beforeAutospacing="0" w:after="0" w:afterAutospacing="0"/>
        <w:jc w:val="center"/>
        <w:rPr>
          <w:b/>
          <w:sz w:val="28"/>
          <w:szCs w:val="28"/>
        </w:rPr>
      </w:pPr>
      <w:r w:rsidRPr="00985F4C">
        <w:rPr>
          <w:rStyle w:val="c2"/>
          <w:b/>
          <w:sz w:val="28"/>
          <w:szCs w:val="28"/>
        </w:rPr>
        <w:t>Годовой   план-график распределения учебного материала</w:t>
      </w:r>
    </w:p>
    <w:p w:rsidR="00122C6E" w:rsidRPr="00985F4C" w:rsidRDefault="00122C6E" w:rsidP="00D82D2A">
      <w:pPr>
        <w:pStyle w:val="c26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2"/>
          <w:sz w:val="28"/>
          <w:szCs w:val="28"/>
        </w:rPr>
        <w:t>Группа ОФП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5981"/>
        <w:gridCol w:w="2774"/>
      </w:tblGrid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Количество часов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Основы знаний и умений. Способы физкультурной деятельности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  Во время  занятий            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1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6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6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36</w:t>
            </w:r>
          </w:p>
        </w:tc>
      </w:tr>
    </w:tbl>
    <w:p w:rsidR="00122C6E" w:rsidRDefault="00122C6E" w:rsidP="004A0E5F">
      <w:pPr>
        <w:pStyle w:val="c26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</w:p>
    <w:p w:rsidR="00122C6E" w:rsidRPr="00985F4C" w:rsidRDefault="00122C6E" w:rsidP="004A0E5F">
      <w:pPr>
        <w:pStyle w:val="c26"/>
        <w:spacing w:before="0" w:beforeAutospacing="0" w:after="0" w:afterAutospacing="0"/>
        <w:jc w:val="center"/>
        <w:rPr>
          <w:b/>
          <w:sz w:val="28"/>
          <w:szCs w:val="28"/>
        </w:rPr>
      </w:pPr>
      <w:r w:rsidRPr="00985F4C">
        <w:rPr>
          <w:rStyle w:val="c2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"/>
        <w:gridCol w:w="2268"/>
        <w:gridCol w:w="4612"/>
        <w:gridCol w:w="1617"/>
      </w:tblGrid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№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п.п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Количество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часов всего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1.(1)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Легкая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атлетика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Физическая культура и основы здорового образа жизни. Командные виды спорта. Правила соревнований. Ускорения. Бег  300-500м. Эстафета 4*50м.Развитие скоростных качеств.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2.(2)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Легкая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атлетика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Строевые упражнения. Ускорения. Бег  500-800м. Эстафета 4*100м. Прыжок в длину с места. Развитие скоростных качеств.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3.(3)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Легкая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атлетика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Беговые упр . Бег 6 мин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Составление плана и подбор подводящих упражнений: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Подтягивание.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4.(4)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Составление плана и подбор подводящих упражнений.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Стойка игрока. Передача мяча сверху.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Подвижные игры.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Челночный бег4*9м.(у)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5.(5)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2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Стойка игрока.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Передача мяча сверху. Перемещение в стойке. Прием мяча снизу.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Подвижные игры с элементами волейбола.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6.(6)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Передача мяча сверху. Перемещение в стойке. Прием мяча снизу.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Подвижные игры с элементами волейбола.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7.(7)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Передача мяча сверху. Перемещение в стойке. Прием мяча снизу.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8.(8-9)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Передача мяча, прием мяча снизу. Нижняя прямая  подача.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9.(10-11)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Спец. беговые, на месте. Стойка игрока.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Передача мяча сверху. Нижняя прямая,  боковая подача.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10.(12-13)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Передача мяча сверху. Нижняя прямая,  боковая подача.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11.(14-15)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Передача мяча сверху. Нижняя прямая,  боковая подача.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12.(16)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Техника передвижения и остановки прыжком. Эстафеты с баскетбольными мячами.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13.(17)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2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Ведение мяча змейкой, передачи. Техника остановки двумя шагами бросок в кольцо.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Развитие координационных качеств. Игра в мини-баскетбол.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14.(18)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2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Эстафеты баскетболистов с ведением мяча змейкой, передачей двумя руками от груди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15.(19)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2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Бросок мяча одной рукой от плеча. Передачи: от груди, головы, от плеча. Поднимание туловища.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16.(20-21)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2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Ведение мяча с изменением направления. Совершенствовать передачи мяча. Игра в баскетбол 2*2.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17.(22-23)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2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Ведение мяча с изменением направления. Совершенствовать передачи мяча .Игра в мини-баскетбол 3*3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18.(24-25)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2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Техника передвижения и остановки прыжком. Бросок в кольцо. Эстафеты с баскетбольными мячами. Вырывание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и выбивание мяча. Игра в мини- баскетбол.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19.(26-27)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2"/>
                <w:sz w:val="28"/>
                <w:szCs w:val="28"/>
              </w:rPr>
              <w:t>Баскетбол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Бросок в кольцо. Эстафеты с баскетбольными мячами. Вырывание</w:t>
            </w:r>
          </w:p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и выбивание мяча. Игра в мини- баскетбол.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20.(28)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Правила безопасности на уроках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гимнастики. Перекаты в группировке с последующей опорой руками за головой. Кувырки вперед и назад.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21.(29)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Лазанье по канату в три приема.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Упражнения на гимнастической скамейке.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Кувырок вперед в стойку на лопатках (м);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кувырок назад в полушпагат (д) ;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Подъем переворотом в упор толчком двумя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(м); подъем переворотом на н/ж (д) ;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Упражнения в равновесии (д);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элементы единоборства (м).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Стойка на голове с согнутыми ногами (м);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мост из положения стоя с помощью (д).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22.(30)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Упражнения в равновесии (д); элементы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единоборства (м).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Стойка на голове с согнутыми ногами (м);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мост из положения стоя с помощью (д)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Лазанье по канату. Общеразвивающие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упражнения в парах.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Опорный прыжок: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согнув ноги (м); ноги врозь (д).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23.(31)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Опорный прыжок: согнув ноги (м); ноги врозь (д).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Преодоление гимнастической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1"/>
                <w:sz w:val="28"/>
                <w:szCs w:val="28"/>
              </w:rPr>
              <w:t>полосы препятствий.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24(32)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Опорный прыжок: согнув ноги (м); ноги врозь (д).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Преодоление гимнастической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1"/>
                <w:sz w:val="28"/>
                <w:szCs w:val="28"/>
              </w:rPr>
              <w:t>полосы препятствий.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25.(33)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Опорный прыжок: согнув ноги (м); ноги врозь (д).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Преодоление гимнастической </w:t>
            </w:r>
          </w:p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1"/>
                <w:sz w:val="28"/>
                <w:szCs w:val="28"/>
              </w:rPr>
              <w:t>полосы препятствий.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26.(34)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Легкая  атлетика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Строевые упражнения. Повороты на месте. Ускорения 300-500 метров. Развитие скоростных качеств. Эстафета.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sz w:val="28"/>
                <w:szCs w:val="28"/>
              </w:rPr>
              <w:t>27.(35)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Легкая  атлетика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Подвижные игры. Спец. беговые упр. Бег 10мин. Поднимание туловища. Челночный бег. Подтягивание.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  <w:tr w:rsidR="00122C6E" w:rsidRPr="004E7E50" w:rsidTr="004E7E50"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sz w:val="28"/>
                <w:szCs w:val="28"/>
              </w:rPr>
              <w:t>28. (36)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8"/>
                <w:sz w:val="28"/>
                <w:szCs w:val="28"/>
              </w:rPr>
              <w:t>Легкая  атлетика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 xml:space="preserve">О.Р.У., Спец. беговые упр. Бег 12мин. Подтягивание. </w:t>
            </w:r>
          </w:p>
        </w:tc>
        <w:tc>
          <w:tcPr>
            <w:tcW w:w="0" w:type="auto"/>
          </w:tcPr>
          <w:p w:rsidR="00122C6E" w:rsidRPr="004E7E50" w:rsidRDefault="00122C6E" w:rsidP="004E7E50">
            <w:pPr>
              <w:pStyle w:val="c6"/>
              <w:spacing w:before="0" w:beforeAutospacing="0" w:after="0" w:afterAutospacing="0"/>
              <w:rPr>
                <w:sz w:val="28"/>
                <w:szCs w:val="28"/>
              </w:rPr>
            </w:pPr>
            <w:r w:rsidRPr="004E7E50">
              <w:rPr>
                <w:rStyle w:val="c1"/>
                <w:sz w:val="28"/>
                <w:szCs w:val="28"/>
              </w:rPr>
              <w:t>1</w:t>
            </w:r>
          </w:p>
        </w:tc>
      </w:tr>
    </w:tbl>
    <w:p w:rsidR="00122C6E" w:rsidRPr="00985F4C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Pr="00985F4C" w:rsidRDefault="00122C6E" w:rsidP="00D82D2A">
      <w:pPr>
        <w:pStyle w:val="c26"/>
        <w:spacing w:before="0" w:beforeAutospacing="0" w:after="0" w:afterAutospacing="0"/>
        <w:rPr>
          <w:b/>
          <w:sz w:val="28"/>
          <w:szCs w:val="28"/>
        </w:rPr>
      </w:pPr>
      <w:r w:rsidRPr="00985F4C">
        <w:rPr>
          <w:rStyle w:val="c2"/>
          <w:b/>
          <w:sz w:val="28"/>
          <w:szCs w:val="28"/>
        </w:rPr>
        <w:t>Материально-техническая база для реализации программы</w:t>
      </w:r>
    </w:p>
    <w:p w:rsidR="00122C6E" w:rsidRPr="00985F4C" w:rsidRDefault="00122C6E" w:rsidP="00D82D2A">
      <w:pPr>
        <w:pStyle w:val="c30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2"/>
          <w:sz w:val="28"/>
          <w:szCs w:val="28"/>
        </w:rPr>
        <w:t>Место проведения: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Спортивная площадка;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Класс (для теоретических занятий);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Спортивный зал.</w:t>
      </w:r>
    </w:p>
    <w:p w:rsidR="00122C6E" w:rsidRPr="00985F4C" w:rsidRDefault="00122C6E" w:rsidP="00D82D2A">
      <w:pPr>
        <w:pStyle w:val="c4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2"/>
          <w:sz w:val="28"/>
          <w:szCs w:val="28"/>
        </w:rPr>
        <w:t>Инвентарь: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Волейбольные мячи;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Баскетбольные мячи;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Скакалки;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Теннисные мячи;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Малые мячи;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Гимнастическая стенка;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Гимнастические скамейки;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Сетка волейбольная;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Щиты с кольцами;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Секундомер;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Маты.</w:t>
      </w:r>
    </w:p>
    <w:p w:rsidR="00122C6E" w:rsidRDefault="00122C6E" w:rsidP="00D82D2A">
      <w:pPr>
        <w:pStyle w:val="Heading3"/>
        <w:spacing w:before="0" w:beforeAutospacing="0" w:after="0" w:afterAutospacing="0"/>
        <w:rPr>
          <w:rStyle w:val="c71"/>
          <w:sz w:val="28"/>
          <w:szCs w:val="28"/>
        </w:rPr>
      </w:pPr>
    </w:p>
    <w:p w:rsidR="00122C6E" w:rsidRPr="00985F4C" w:rsidRDefault="00122C6E" w:rsidP="00D82D2A">
      <w:pPr>
        <w:pStyle w:val="Heading3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71"/>
          <w:sz w:val="28"/>
          <w:szCs w:val="28"/>
        </w:rPr>
        <w:t>Методическое обеспечение образовательной программы</w:t>
      </w:r>
    </w:p>
    <w:p w:rsidR="00122C6E" w:rsidRPr="00985F4C" w:rsidRDefault="00122C6E" w:rsidP="00D82D2A">
      <w:pPr>
        <w:pStyle w:val="c38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2"/>
          <w:sz w:val="28"/>
          <w:szCs w:val="28"/>
        </w:rPr>
        <w:t>Формы занятий:</w:t>
      </w:r>
    </w:p>
    <w:p w:rsidR="00122C6E" w:rsidRPr="00985F4C" w:rsidRDefault="00122C6E" w:rsidP="00D82D2A">
      <w:pPr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122C6E" w:rsidRPr="00985F4C" w:rsidRDefault="00122C6E" w:rsidP="00D82D2A">
      <w:pPr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занятия оздоровительной направленности;</w:t>
      </w:r>
    </w:p>
    <w:p w:rsidR="00122C6E" w:rsidRPr="00985F4C" w:rsidRDefault="00122C6E" w:rsidP="00D82D2A">
      <w:pPr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праздники;</w:t>
      </w:r>
    </w:p>
    <w:p w:rsidR="00122C6E" w:rsidRPr="00985F4C" w:rsidRDefault="00122C6E" w:rsidP="00D82D2A">
      <w:pPr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эстафеты, домашние задания.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2"/>
          <w:sz w:val="28"/>
          <w:szCs w:val="28"/>
        </w:rPr>
        <w:t>Методы и приёмы учебно-воспитательного процесса: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 xml:space="preserve">Эффективность реализации программы: </w:t>
      </w:r>
    </w:p>
    <w:p w:rsidR="00122C6E" w:rsidRPr="00985F4C" w:rsidRDefault="00122C6E" w:rsidP="00D82D2A">
      <w:pPr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информационно-познавательные (беседы, показ);</w:t>
      </w:r>
    </w:p>
    <w:p w:rsidR="00122C6E" w:rsidRPr="00985F4C" w:rsidRDefault="00122C6E" w:rsidP="00D82D2A">
      <w:pPr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творческие (развивающие игры);</w:t>
      </w:r>
    </w:p>
    <w:p w:rsidR="00122C6E" w:rsidRPr="00985F4C" w:rsidRDefault="00122C6E" w:rsidP="00D82D2A">
      <w:pPr>
        <w:numPr>
          <w:ilvl w:val="0"/>
          <w:numId w:val="3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85F4C">
        <w:rPr>
          <w:rStyle w:val="c11"/>
          <w:rFonts w:ascii="Times New Roman" w:hAnsi="Times New Roman"/>
          <w:sz w:val="28"/>
          <w:szCs w:val="28"/>
        </w:rPr>
        <w:t>методы контроля и самоконтроля (самоанализ, тестирование, беседы).</w:t>
      </w:r>
    </w:p>
    <w:p w:rsidR="00122C6E" w:rsidRPr="00985F4C" w:rsidRDefault="00122C6E" w:rsidP="00D82D2A">
      <w:pPr>
        <w:pStyle w:val="c4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2"/>
          <w:sz w:val="28"/>
          <w:szCs w:val="28"/>
        </w:rPr>
        <w:t>Организационно-методические рекомендации</w:t>
      </w:r>
    </w:p>
    <w:p w:rsidR="00122C6E" w:rsidRPr="00985F4C" w:rsidRDefault="00122C6E" w:rsidP="00D82D2A">
      <w:pPr>
        <w:pStyle w:val="c67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Занятия проводятся 1 раз  неделю по 1 часу.</w:t>
      </w: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Default="00122C6E" w:rsidP="00D82D2A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</w:p>
    <w:p w:rsidR="00122C6E" w:rsidRPr="00985F4C" w:rsidRDefault="00122C6E" w:rsidP="00D82D2A">
      <w:pPr>
        <w:pStyle w:val="c26"/>
        <w:spacing w:before="0" w:beforeAutospacing="0" w:after="0" w:afterAutospacing="0"/>
        <w:rPr>
          <w:b/>
          <w:sz w:val="28"/>
          <w:szCs w:val="28"/>
        </w:rPr>
      </w:pPr>
      <w:r w:rsidRPr="00985F4C">
        <w:rPr>
          <w:rStyle w:val="c2"/>
          <w:b/>
          <w:sz w:val="28"/>
          <w:szCs w:val="28"/>
        </w:rPr>
        <w:t>Список литературы:</w:t>
      </w:r>
    </w:p>
    <w:p w:rsidR="00122C6E" w:rsidRPr="00985F4C" w:rsidRDefault="00122C6E" w:rsidP="00D82D2A">
      <w:pPr>
        <w:pStyle w:val="c20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1. А.П. Матвеев. Физическая культура. 6-7 классы. Учебник для общеобразовательных учреждений. Физическая культура М.2011г. «Просвещение».  </w:t>
      </w:r>
    </w:p>
    <w:p w:rsidR="00122C6E" w:rsidRPr="00985F4C" w:rsidRDefault="00122C6E" w:rsidP="00D82D2A">
      <w:pPr>
        <w:pStyle w:val="c20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2. А.П. Матвеев. Физическая культура.8-9-й классы : учебник для общеобразовательных учреждений .Учебник написан в соответствии с Примерной программой "Физическая культура" с соблюдением требований, заложенных в стандартах второго поколения, и программой А. П. Матвеева "Физическая культура. Основная школа. Средняя (полная) школа: базовый и профильный уровни". 2011год Москва « Просвещение».</w:t>
      </w:r>
    </w:p>
    <w:p w:rsidR="00122C6E" w:rsidRPr="00985F4C" w:rsidRDefault="00122C6E" w:rsidP="00D82D2A">
      <w:pPr>
        <w:pStyle w:val="c20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3. Рабочая программа «Физическая культура 5 – 9 классы»   Автор:Матвеев А.П.М. “Просвещение”,2012;</w:t>
      </w:r>
    </w:p>
    <w:p w:rsidR="00122C6E" w:rsidRPr="00985F4C" w:rsidRDefault="00122C6E" w:rsidP="00D82D2A">
      <w:pPr>
        <w:pStyle w:val="c19"/>
        <w:spacing w:before="0" w:beforeAutospacing="0" w:after="0" w:afterAutospacing="0"/>
        <w:rPr>
          <w:sz w:val="28"/>
          <w:szCs w:val="28"/>
        </w:rPr>
      </w:pPr>
      <w:r w:rsidRPr="00985F4C">
        <w:rPr>
          <w:rStyle w:val="c11"/>
          <w:sz w:val="28"/>
          <w:szCs w:val="28"/>
        </w:rPr>
        <w:t>4. Комплексной программы физического воспитания учащихся 1-11 классов (авторы В.И. Лях, А.А. Зданевич, М.: Просвещение, 2010).</w:t>
      </w:r>
    </w:p>
    <w:p w:rsidR="00122C6E" w:rsidRPr="00985F4C" w:rsidRDefault="00122C6E" w:rsidP="00D82D2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22C6E" w:rsidRPr="00985F4C" w:rsidSect="00E6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B3F60"/>
    <w:multiLevelType w:val="multilevel"/>
    <w:tmpl w:val="14069B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583B07"/>
    <w:multiLevelType w:val="multilevel"/>
    <w:tmpl w:val="61F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B60AD"/>
    <w:multiLevelType w:val="multilevel"/>
    <w:tmpl w:val="474CA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CC0AF2"/>
    <w:multiLevelType w:val="multilevel"/>
    <w:tmpl w:val="34F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3557E5"/>
    <w:multiLevelType w:val="multilevel"/>
    <w:tmpl w:val="669E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BF017C"/>
    <w:multiLevelType w:val="multilevel"/>
    <w:tmpl w:val="5F6E5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1B7B19"/>
    <w:multiLevelType w:val="multilevel"/>
    <w:tmpl w:val="9118E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FD6429"/>
    <w:multiLevelType w:val="multilevel"/>
    <w:tmpl w:val="A94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0513E"/>
    <w:multiLevelType w:val="multilevel"/>
    <w:tmpl w:val="136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53E42"/>
    <w:multiLevelType w:val="multilevel"/>
    <w:tmpl w:val="7A2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A68DF"/>
    <w:multiLevelType w:val="multilevel"/>
    <w:tmpl w:val="F16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C8000E"/>
    <w:multiLevelType w:val="multilevel"/>
    <w:tmpl w:val="A5F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E79EE"/>
    <w:multiLevelType w:val="multilevel"/>
    <w:tmpl w:val="FF38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EE7E27"/>
    <w:multiLevelType w:val="multilevel"/>
    <w:tmpl w:val="D624E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C479C2"/>
    <w:multiLevelType w:val="multilevel"/>
    <w:tmpl w:val="AAF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917DB"/>
    <w:multiLevelType w:val="multilevel"/>
    <w:tmpl w:val="D08E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300B03"/>
    <w:multiLevelType w:val="multilevel"/>
    <w:tmpl w:val="33C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>
      <w:start w:val="1"/>
      <w:numFmt w:val="decimal"/>
      <w:isLgl/>
      <w:lvlText w:val="%1.%2."/>
      <w:lvlJc w:val="left"/>
      <w:pPr>
        <w:ind w:left="631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6">
    <w:nsid w:val="5B116142"/>
    <w:multiLevelType w:val="multilevel"/>
    <w:tmpl w:val="C974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664FBF"/>
    <w:multiLevelType w:val="multilevel"/>
    <w:tmpl w:val="3056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8F7C96"/>
    <w:multiLevelType w:val="multilevel"/>
    <w:tmpl w:val="BB04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F30BE6"/>
    <w:multiLevelType w:val="multilevel"/>
    <w:tmpl w:val="46EC5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294E61"/>
    <w:multiLevelType w:val="multilevel"/>
    <w:tmpl w:val="56DED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9C5D46"/>
    <w:multiLevelType w:val="multilevel"/>
    <w:tmpl w:val="2F80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370908"/>
    <w:multiLevelType w:val="multilevel"/>
    <w:tmpl w:val="54E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D82767"/>
    <w:multiLevelType w:val="multilevel"/>
    <w:tmpl w:val="9F0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EB23BB"/>
    <w:multiLevelType w:val="multilevel"/>
    <w:tmpl w:val="D3F4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D079AD"/>
    <w:multiLevelType w:val="multilevel"/>
    <w:tmpl w:val="5AB8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21"/>
  </w:num>
  <w:num w:numId="8">
    <w:abstractNumId w:val="34"/>
  </w:num>
  <w:num w:numId="9">
    <w:abstractNumId w:val="18"/>
  </w:num>
  <w:num w:numId="10">
    <w:abstractNumId w:val="4"/>
  </w:num>
  <w:num w:numId="11">
    <w:abstractNumId w:val="27"/>
  </w:num>
  <w:num w:numId="12">
    <w:abstractNumId w:val="28"/>
  </w:num>
  <w:num w:numId="13">
    <w:abstractNumId w:val="23"/>
  </w:num>
  <w:num w:numId="14">
    <w:abstractNumId w:val="26"/>
  </w:num>
  <w:num w:numId="15">
    <w:abstractNumId w:val="29"/>
  </w:num>
  <w:num w:numId="16">
    <w:abstractNumId w:val="35"/>
  </w:num>
  <w:num w:numId="17">
    <w:abstractNumId w:val="15"/>
  </w:num>
  <w:num w:numId="18">
    <w:abstractNumId w:val="12"/>
  </w:num>
  <w:num w:numId="19">
    <w:abstractNumId w:val="8"/>
  </w:num>
  <w:num w:numId="20">
    <w:abstractNumId w:val="30"/>
  </w:num>
  <w:num w:numId="21">
    <w:abstractNumId w:val="5"/>
  </w:num>
  <w:num w:numId="22">
    <w:abstractNumId w:val="7"/>
  </w:num>
  <w:num w:numId="23">
    <w:abstractNumId w:val="36"/>
  </w:num>
  <w:num w:numId="24">
    <w:abstractNumId w:val="31"/>
  </w:num>
  <w:num w:numId="25">
    <w:abstractNumId w:val="10"/>
  </w:num>
  <w:num w:numId="26">
    <w:abstractNumId w:val="11"/>
  </w:num>
  <w:num w:numId="27">
    <w:abstractNumId w:val="13"/>
  </w:num>
  <w:num w:numId="28">
    <w:abstractNumId w:val="17"/>
  </w:num>
  <w:num w:numId="29">
    <w:abstractNumId w:val="14"/>
  </w:num>
  <w:num w:numId="30">
    <w:abstractNumId w:val="20"/>
  </w:num>
  <w:num w:numId="31">
    <w:abstractNumId w:val="19"/>
  </w:num>
  <w:num w:numId="32">
    <w:abstractNumId w:val="33"/>
  </w:num>
  <w:num w:numId="33">
    <w:abstractNumId w:val="32"/>
  </w:num>
  <w:num w:numId="34">
    <w:abstractNumId w:val="16"/>
  </w:num>
  <w:num w:numId="35">
    <w:abstractNumId w:val="24"/>
  </w:num>
  <w:num w:numId="36">
    <w:abstractNumId w:val="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EAD"/>
    <w:rsid w:val="00122C6E"/>
    <w:rsid w:val="00135106"/>
    <w:rsid w:val="00180B71"/>
    <w:rsid w:val="001A4A2E"/>
    <w:rsid w:val="001C2DF1"/>
    <w:rsid w:val="0023543F"/>
    <w:rsid w:val="002B4D89"/>
    <w:rsid w:val="004A0E5F"/>
    <w:rsid w:val="004E7E50"/>
    <w:rsid w:val="005A1AD4"/>
    <w:rsid w:val="007F17B6"/>
    <w:rsid w:val="0087149E"/>
    <w:rsid w:val="0088042B"/>
    <w:rsid w:val="00985F4C"/>
    <w:rsid w:val="009D77B8"/>
    <w:rsid w:val="00A12A88"/>
    <w:rsid w:val="00BC603B"/>
    <w:rsid w:val="00CB79F7"/>
    <w:rsid w:val="00D56BDB"/>
    <w:rsid w:val="00D82D2A"/>
    <w:rsid w:val="00DA075A"/>
    <w:rsid w:val="00DE43F9"/>
    <w:rsid w:val="00E113DA"/>
    <w:rsid w:val="00E63EAD"/>
    <w:rsid w:val="00F8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AD"/>
    <w:pPr>
      <w:spacing w:line="240" w:lineRule="atLeas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EA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63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E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3EA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6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3EA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E63EAD"/>
    <w:pPr>
      <w:spacing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3EAD"/>
    <w:rPr>
      <w:rFonts w:ascii="Times New Roman" w:hAnsi="Times New Roman" w:cs="Calibri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63EAD"/>
    <w:pPr>
      <w:suppressAutoHyphens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E63EAD"/>
    <w:pPr>
      <w:spacing w:after="200" w:line="276" w:lineRule="auto"/>
      <w:ind w:left="720"/>
    </w:pPr>
    <w:rPr>
      <w:rFonts w:cs="Calibri"/>
      <w:lang w:eastAsia="ar-SA"/>
    </w:rPr>
  </w:style>
  <w:style w:type="character" w:customStyle="1" w:styleId="c4">
    <w:name w:val="c4"/>
    <w:basedOn w:val="DefaultParagraphFont"/>
    <w:uiPriority w:val="99"/>
    <w:rsid w:val="00E63EA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63EAD"/>
    <w:rPr>
      <w:rFonts w:cs="Times New Roman"/>
      <w:i/>
      <w:iCs/>
    </w:rPr>
  </w:style>
  <w:style w:type="paragraph" w:customStyle="1" w:styleId="c26">
    <w:name w:val="c26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82D2A"/>
    <w:rPr>
      <w:rFonts w:cs="Times New Roman"/>
    </w:rPr>
  </w:style>
  <w:style w:type="character" w:customStyle="1" w:styleId="c43">
    <w:name w:val="c43"/>
    <w:basedOn w:val="DefaultParagraphFont"/>
    <w:uiPriority w:val="99"/>
    <w:rsid w:val="00D82D2A"/>
    <w:rPr>
      <w:rFonts w:cs="Times New Roman"/>
    </w:rPr>
  </w:style>
  <w:style w:type="paragraph" w:customStyle="1" w:styleId="c6">
    <w:name w:val="c6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D82D2A"/>
    <w:rPr>
      <w:rFonts w:cs="Times New Roman"/>
    </w:rPr>
  </w:style>
  <w:style w:type="paragraph" w:customStyle="1" w:styleId="c24">
    <w:name w:val="c24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D82D2A"/>
    <w:rPr>
      <w:rFonts w:cs="Times New Roman"/>
    </w:rPr>
  </w:style>
  <w:style w:type="paragraph" w:customStyle="1" w:styleId="c19">
    <w:name w:val="c19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D82D2A"/>
    <w:rPr>
      <w:rFonts w:cs="Times New Roman"/>
    </w:rPr>
  </w:style>
  <w:style w:type="character" w:customStyle="1" w:styleId="c1">
    <w:name w:val="c1"/>
    <w:basedOn w:val="DefaultParagraphFont"/>
    <w:uiPriority w:val="99"/>
    <w:rsid w:val="00D82D2A"/>
    <w:rPr>
      <w:rFonts w:cs="Times New Roman"/>
    </w:rPr>
  </w:style>
  <w:style w:type="paragraph" w:customStyle="1" w:styleId="c16">
    <w:name w:val="c16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1">
    <w:name w:val="c71"/>
    <w:basedOn w:val="DefaultParagraphFont"/>
    <w:uiPriority w:val="99"/>
    <w:rsid w:val="00D82D2A"/>
    <w:rPr>
      <w:rFonts w:cs="Times New Roman"/>
    </w:rPr>
  </w:style>
  <w:style w:type="paragraph" w:customStyle="1" w:styleId="c38">
    <w:name w:val="c38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D82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985F4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85F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14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12</Pages>
  <Words>2092</Words>
  <Characters>11931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dc:description/>
  <cp:lastModifiedBy>ххх</cp:lastModifiedBy>
  <cp:revision>13</cp:revision>
  <cp:lastPrinted>2016-11-29T16:28:00Z</cp:lastPrinted>
  <dcterms:created xsi:type="dcterms:W3CDTF">2016-10-24T07:59:00Z</dcterms:created>
  <dcterms:modified xsi:type="dcterms:W3CDTF">2017-01-18T20:51:00Z</dcterms:modified>
</cp:coreProperties>
</file>