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71" w:rsidRPr="00050718" w:rsidRDefault="008B7171" w:rsidP="00050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18">
        <w:rPr>
          <w:rFonts w:ascii="Times New Roman" w:hAnsi="Times New Roman" w:cs="Times New Roman"/>
          <w:b/>
          <w:sz w:val="28"/>
          <w:szCs w:val="28"/>
        </w:rPr>
        <w:t>Поэтапное внедрение  ГТО</w:t>
      </w:r>
    </w:p>
    <w:p w:rsidR="00272F60" w:rsidRPr="002053B9" w:rsidRDefault="00272F60" w:rsidP="002053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3B9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большое внимание  стало уделяться формированию физической культуры личности, привлечения населения  к ведению здорового образа жизни. Возникла необходимость поиска сре</w:t>
      </w:r>
      <w:proofErr w:type="gramStart"/>
      <w:r w:rsidRPr="002053B9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Pr="00205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поднятия интереса  к спорту и их участию в спортивно - массовых мероприятиях. </w:t>
      </w:r>
    </w:p>
    <w:p w:rsidR="00272F60" w:rsidRPr="002053B9" w:rsidRDefault="00272F60" w:rsidP="002053B9">
      <w:pPr>
        <w:jc w:val="both"/>
        <w:rPr>
          <w:rFonts w:ascii="Times New Roman" w:hAnsi="Times New Roman" w:cs="Times New Roman"/>
          <w:sz w:val="28"/>
          <w:szCs w:val="28"/>
        </w:rPr>
      </w:pPr>
      <w:r w:rsidRPr="002053B9">
        <w:rPr>
          <w:rFonts w:ascii="Times New Roman" w:hAnsi="Times New Roman" w:cs="Times New Roman"/>
          <w:sz w:val="28"/>
          <w:szCs w:val="28"/>
          <w:shd w:val="clear" w:color="auto" w:fill="FFFFFF"/>
        </w:rPr>
        <w:t>В 2014 году был издан Указ Президента № 172 «О Всероссийском физкультурно-спортивном комплексе « Готов к труду и обороне», который определил процесс развития физической культуры, осуществляемый через духовно-нравственное и патриотическое воспитание.</w:t>
      </w:r>
    </w:p>
    <w:p w:rsidR="008B7171" w:rsidRPr="008B7171" w:rsidRDefault="008B7171" w:rsidP="002053B9">
      <w:pPr>
        <w:jc w:val="both"/>
        <w:rPr>
          <w:rFonts w:ascii="Times New Roman" w:hAnsi="Times New Roman" w:cs="Times New Roman"/>
          <w:sz w:val="28"/>
          <w:szCs w:val="28"/>
        </w:rPr>
      </w:pPr>
      <w:r w:rsidRPr="008B7171">
        <w:rPr>
          <w:rFonts w:ascii="Times New Roman" w:hAnsi="Times New Roman" w:cs="Times New Roman"/>
          <w:sz w:val="28"/>
          <w:szCs w:val="28"/>
        </w:rPr>
        <w:t xml:space="preserve">С марта 2016 года на территории Апанасенковского района Ставропольского края  работает Центр тестирования </w:t>
      </w:r>
      <w:r w:rsidRPr="008B7171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Всероссийского физкультурно-спортивного комплекса «Готов к труду и обороне»</w:t>
      </w:r>
      <w:r w:rsidR="0006129E">
        <w:rPr>
          <w:rFonts w:ascii="Times New Roman" w:hAnsi="Times New Roman" w:cs="Times New Roman"/>
          <w:color w:val="000000"/>
          <w:sz w:val="28"/>
          <w:szCs w:val="28"/>
        </w:rPr>
        <w:t>,  который базируется в Муниципальном казённом учреждении дополнительного образования «</w:t>
      </w:r>
      <w:proofErr w:type="spellStart"/>
      <w:r w:rsidR="0006129E">
        <w:rPr>
          <w:rFonts w:ascii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="0006129E">
        <w:rPr>
          <w:rFonts w:ascii="Times New Roman" w:hAnsi="Times New Roman" w:cs="Times New Roman"/>
          <w:color w:val="000000"/>
          <w:sz w:val="28"/>
          <w:szCs w:val="28"/>
        </w:rPr>
        <w:t xml:space="preserve"> – юношеская спортивная школа», расположенная по адресу </w:t>
      </w:r>
      <w:r w:rsidR="000507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129E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="0006129E">
        <w:rPr>
          <w:rFonts w:ascii="Times New Roman" w:hAnsi="Times New Roman" w:cs="Times New Roman"/>
          <w:color w:val="000000"/>
          <w:sz w:val="28"/>
          <w:szCs w:val="28"/>
        </w:rPr>
        <w:t>Дивное</w:t>
      </w:r>
      <w:proofErr w:type="gramEnd"/>
      <w:r w:rsidR="0006129E">
        <w:rPr>
          <w:rFonts w:ascii="Times New Roman" w:hAnsi="Times New Roman" w:cs="Times New Roman"/>
          <w:color w:val="000000"/>
          <w:sz w:val="28"/>
          <w:szCs w:val="28"/>
        </w:rPr>
        <w:t>, ул</w:t>
      </w:r>
      <w:r w:rsidR="000507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129E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  <w:r w:rsidR="000507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29E">
        <w:rPr>
          <w:rFonts w:ascii="Times New Roman" w:hAnsi="Times New Roman" w:cs="Times New Roman"/>
          <w:color w:val="000000"/>
          <w:sz w:val="28"/>
          <w:szCs w:val="28"/>
        </w:rPr>
        <w:t xml:space="preserve">Ускова, 28. </w:t>
      </w:r>
    </w:p>
    <w:p w:rsidR="008B7171" w:rsidRPr="008B7171" w:rsidRDefault="008B7171" w:rsidP="002053B9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B7171">
        <w:rPr>
          <w:color w:val="000000"/>
          <w:sz w:val="28"/>
          <w:szCs w:val="28"/>
          <w:shd w:val="clear" w:color="auto" w:fill="FFFFFF"/>
        </w:rPr>
        <w:t>Внедрение комплекса  разделено на 4 этапа. Первые два, организационно-экспериментальный и апробационный,   реализован</w:t>
      </w:r>
      <w:r w:rsidR="00C50A6F">
        <w:rPr>
          <w:color w:val="000000"/>
          <w:sz w:val="28"/>
          <w:szCs w:val="28"/>
          <w:shd w:val="clear" w:color="auto" w:fill="FFFFFF"/>
        </w:rPr>
        <w:t>ы</w:t>
      </w:r>
      <w:r w:rsidR="0006129E">
        <w:rPr>
          <w:color w:val="000000"/>
          <w:sz w:val="28"/>
          <w:szCs w:val="28"/>
          <w:shd w:val="clear" w:color="auto" w:fill="FFFFFF"/>
        </w:rPr>
        <w:t xml:space="preserve"> </w:t>
      </w:r>
      <w:r w:rsidRPr="008B7171">
        <w:rPr>
          <w:color w:val="000000"/>
          <w:sz w:val="28"/>
          <w:szCs w:val="28"/>
          <w:shd w:val="clear" w:color="auto" w:fill="FFFFFF"/>
        </w:rPr>
        <w:t>успешно.</w:t>
      </w:r>
    </w:p>
    <w:p w:rsidR="008B7171" w:rsidRPr="008B7171" w:rsidRDefault="008B7171" w:rsidP="002053B9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8B7171">
        <w:rPr>
          <w:color w:val="000000"/>
          <w:sz w:val="28"/>
          <w:szCs w:val="28"/>
          <w:shd w:val="clear" w:color="auto" w:fill="FFFFFF"/>
        </w:rPr>
        <w:t xml:space="preserve"> Их участниками стали  </w:t>
      </w:r>
      <w:r w:rsidRPr="008B7171">
        <w:rPr>
          <w:color w:val="000000"/>
          <w:sz w:val="28"/>
          <w:szCs w:val="28"/>
        </w:rPr>
        <w:t>обучающи</w:t>
      </w:r>
      <w:r w:rsidR="008747ED">
        <w:rPr>
          <w:color w:val="000000"/>
          <w:sz w:val="28"/>
          <w:szCs w:val="28"/>
        </w:rPr>
        <w:t>е</w:t>
      </w:r>
      <w:r w:rsidRPr="008B7171">
        <w:rPr>
          <w:color w:val="000000"/>
          <w:sz w:val="28"/>
          <w:szCs w:val="28"/>
        </w:rPr>
        <w:t xml:space="preserve">ся  образовательных организаций  и входящие в возрастные группы, включенные с первой по шестую ступень государственных требований </w:t>
      </w:r>
      <w:bookmarkStart w:id="0" w:name="_GoBack"/>
      <w:bookmarkEnd w:id="0"/>
      <w:r w:rsidRPr="008B7171">
        <w:rPr>
          <w:color w:val="000000"/>
          <w:sz w:val="28"/>
          <w:szCs w:val="28"/>
        </w:rPr>
        <w:t>комплекса.</w:t>
      </w:r>
    </w:p>
    <w:p w:rsidR="005630F1" w:rsidRPr="005630F1" w:rsidRDefault="008747ED" w:rsidP="0020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B7171" w:rsidRPr="00193CB4">
        <w:rPr>
          <w:rFonts w:ascii="Times New Roman" w:hAnsi="Times New Roman" w:cs="Times New Roman"/>
          <w:color w:val="000000"/>
          <w:sz w:val="28"/>
          <w:szCs w:val="28"/>
        </w:rPr>
        <w:t xml:space="preserve"> 2017 году осуществля</w:t>
      </w:r>
      <w:r w:rsidR="00272F60">
        <w:rPr>
          <w:rFonts w:ascii="Times New Roman" w:hAnsi="Times New Roman" w:cs="Times New Roman"/>
          <w:color w:val="000000"/>
          <w:sz w:val="28"/>
          <w:szCs w:val="28"/>
        </w:rPr>
        <w:t>лось</w:t>
      </w:r>
      <w:r w:rsidR="008B7171" w:rsidRPr="00193CB4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внедрение комплекса</w:t>
      </w:r>
      <w:r w:rsidR="0029560B"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r w:rsidR="0006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60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6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0F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630F1">
        <w:rPr>
          <w:rFonts w:ascii="Times New Roman" w:hAnsi="Times New Roman" w:cs="Times New Roman"/>
          <w:color w:val="000000"/>
          <w:sz w:val="28"/>
          <w:szCs w:val="28"/>
          <w:lang w:val="en-US"/>
        </w:rPr>
        <w:t>XI</w:t>
      </w:r>
      <w:r w:rsidR="0006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0F1">
        <w:rPr>
          <w:rFonts w:ascii="Times New Roman" w:hAnsi="Times New Roman" w:cs="Times New Roman"/>
          <w:color w:val="000000"/>
          <w:sz w:val="28"/>
          <w:szCs w:val="28"/>
        </w:rPr>
        <w:t>ступень</w:t>
      </w:r>
      <w:r w:rsidR="000612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60B">
        <w:rPr>
          <w:rFonts w:ascii="Cricket Bold" w:hAnsi="Cricket Bold"/>
          <w:color w:val="000000"/>
          <w:sz w:val="27"/>
          <w:szCs w:val="27"/>
        </w:rPr>
        <w:t xml:space="preserve">(от 6 до 70 лет и старше) </w:t>
      </w:r>
      <w:r w:rsidR="008B7171" w:rsidRPr="00193CB4">
        <w:rPr>
          <w:rFonts w:ascii="Times New Roman" w:hAnsi="Times New Roman" w:cs="Times New Roman"/>
          <w:color w:val="000000"/>
          <w:sz w:val="28"/>
          <w:szCs w:val="28"/>
        </w:rPr>
        <w:t>среди всех возрастных  категорий населения</w:t>
      </w:r>
      <w:r w:rsidR="00272F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2F60" w:rsidRPr="00272F60">
        <w:rPr>
          <w:rFonts w:ascii="Arial" w:hAnsi="Arial" w:cs="Arial"/>
          <w:color w:val="020C22"/>
          <w:sz w:val="16"/>
          <w:szCs w:val="16"/>
          <w:shd w:val="clear" w:color="auto" w:fill="FFFFFF"/>
        </w:rPr>
        <w:t xml:space="preserve"> </w:t>
      </w:r>
      <w:r w:rsidR="00272F60" w:rsidRPr="00272F60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Указанные требования устанавливаются по трём уровням сложности, соответствующим золотому, серебряному или бронзовому знаку отличия комплекса ГТО</w:t>
      </w:r>
      <w:r w:rsidR="008B7171" w:rsidRPr="00272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630F1" w:rsidRPr="00272F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0F1" w:rsidRPr="005630F1">
        <w:rPr>
          <w:rFonts w:ascii="Cricket Bold" w:hAnsi="Cricket Bold"/>
          <w:color w:val="000000"/>
          <w:sz w:val="28"/>
          <w:szCs w:val="28"/>
        </w:rPr>
        <w:t xml:space="preserve">В состав комплекса входят как обязательные нормативы для оценки скоростных возможностей, силы, выносливости, гибкости, так и нормативы по выбору для оценки координационных способностей, скоростно-силовых возможностей и прикладных навыков. </w:t>
      </w:r>
    </w:p>
    <w:p w:rsidR="005630F1" w:rsidRDefault="008B7171" w:rsidP="002053B9">
      <w:pPr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</w:pPr>
      <w:r w:rsidRPr="00193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3CB4" w:rsidRPr="00272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72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ыполнение </w:t>
      </w:r>
      <w:r w:rsidR="00272F60" w:rsidRPr="00272F60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 xml:space="preserve">нормативов в центрах тестирования </w:t>
      </w:r>
      <w:r w:rsidRPr="00272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дело сугубо добровольное и  серьезное. </w:t>
      </w:r>
      <w:r w:rsidR="00272F60" w:rsidRPr="00272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72F60" w:rsidRPr="00272F60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вляется бесплатным.</w:t>
      </w:r>
    </w:p>
    <w:p w:rsidR="00303B5C" w:rsidRDefault="00303B5C" w:rsidP="002053B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1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Высшая награда — золотой значок ГТО — дает возможность получить дополнительные баллы при поступлении в высшие учебные заведения. Согласно порядку приема, вузы должны учитывать наличие золотого значка при подсчете баллов. Количество дополнительных баллов определяет образовательное учреждение.</w:t>
      </w:r>
      <w:r w:rsidRPr="005C413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Обучающимся, имеющим золотой знак, может </w:t>
      </w:r>
      <w:r w:rsidRPr="0020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быть назначена повышенная государственная академическая стипендия  по решению администрации </w:t>
      </w:r>
      <w:r w:rsidR="005C4131" w:rsidRPr="0020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вуза</w:t>
      </w:r>
      <w:r w:rsidRPr="0020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примеру, за пять золотых знаков, полученных подряд, предусмотрена правительственная награда. А работодателям рекомендовано продумать вопрос </w:t>
      </w:r>
      <w:r w:rsidR="005C4131" w:rsidRPr="0020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0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премия</w:t>
      </w:r>
      <w:r w:rsidR="005C4131" w:rsidRPr="0020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20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надбавка</w:t>
      </w:r>
      <w:r w:rsidR="005C4131" w:rsidRPr="0020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205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работникам, которые отличились. Программа стимулирования и поощрения «значкистов ГТО» еще разрабатывается.</w:t>
      </w:r>
    </w:p>
    <w:p w:rsidR="00E75D95" w:rsidRPr="002053B9" w:rsidRDefault="00E75D95" w:rsidP="00205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2019 году  64 человека заявили о своем желании сдать </w:t>
      </w:r>
      <w:r w:rsidRPr="0056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нормы ГТО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 них 40 человек выпускники общеобразовательных школ Апанасенковского района.  По результатам </w:t>
      </w:r>
      <w:r w:rsidR="00BC7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53 человека получили  </w:t>
      </w:r>
      <w:r w:rsidRPr="00272F60"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знак отличия комплекса ГТО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FFFFF"/>
        </w:rPr>
        <w:t>: 23 золотых, 14 серебренных и 3 бронзовых.</w:t>
      </w:r>
    </w:p>
    <w:p w:rsidR="000339B2" w:rsidRDefault="005630F1" w:rsidP="002053B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</w:t>
      </w:r>
      <w:r w:rsidR="00C5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тите</w:t>
      </w:r>
      <w:r w:rsidRPr="0056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проверить свои физические возможности — приходи</w:t>
      </w:r>
      <w:r w:rsidR="00C5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 </w:t>
      </w:r>
      <w:r w:rsidRPr="00563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центр тестирования.</w:t>
      </w:r>
      <w:r w:rsidR="000339B2" w:rsidRPr="00033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29E" w:rsidRDefault="005630F1" w:rsidP="002053B9">
      <w:pPr>
        <w:jc w:val="both"/>
        <w:rPr>
          <w:rFonts w:ascii="Cricket Bold" w:hAnsi="Cricket Bold"/>
          <w:color w:val="000000"/>
          <w:sz w:val="28"/>
          <w:szCs w:val="28"/>
        </w:rPr>
      </w:pPr>
      <w:r w:rsidRPr="0003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всем интересующим</w:t>
      </w:r>
      <w:r w:rsidR="000339B2" w:rsidRPr="0003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3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вопросам</w:t>
      </w:r>
      <w:r w:rsidR="00C50A6F" w:rsidRPr="0003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33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0339B2">
        <w:rPr>
          <w:rFonts w:ascii="Cricket Bold" w:hAnsi="Cricket Bold"/>
          <w:color w:val="000000"/>
          <w:sz w:val="28"/>
          <w:szCs w:val="28"/>
        </w:rPr>
        <w:t>регистрации и прохождению</w:t>
      </w:r>
      <w:r w:rsidR="000339B2" w:rsidRPr="000339B2">
        <w:rPr>
          <w:rFonts w:ascii="Cricket Bold" w:hAnsi="Cricket Bold"/>
          <w:color w:val="000000"/>
          <w:sz w:val="28"/>
          <w:szCs w:val="28"/>
        </w:rPr>
        <w:t xml:space="preserve"> </w:t>
      </w:r>
      <w:r w:rsidRPr="000339B2">
        <w:rPr>
          <w:rFonts w:ascii="Cricket Bold" w:hAnsi="Cricket Bold"/>
          <w:color w:val="000000"/>
          <w:sz w:val="28"/>
          <w:szCs w:val="28"/>
        </w:rPr>
        <w:t xml:space="preserve">тестирования обращаться по адресу с. Дивное ул. В.Ускова,28 </w:t>
      </w:r>
      <w:r w:rsidR="0006129E">
        <w:rPr>
          <w:rFonts w:ascii="Cricket Bold" w:hAnsi="Cricket Bold"/>
          <w:color w:val="000000"/>
          <w:sz w:val="28"/>
          <w:szCs w:val="28"/>
        </w:rPr>
        <w:t xml:space="preserve"> в </w:t>
      </w:r>
      <w:r w:rsidRPr="000339B2">
        <w:rPr>
          <w:rFonts w:ascii="Cricket Bold" w:hAnsi="Cricket Bold"/>
          <w:color w:val="000000"/>
          <w:sz w:val="28"/>
          <w:szCs w:val="28"/>
        </w:rPr>
        <w:t xml:space="preserve">Муниципальное казённое учреждение дополнительного образования «Детско – юношеская спортивная школа» </w:t>
      </w:r>
      <w:proofErr w:type="gramStart"/>
      <w:r w:rsidRPr="000339B2">
        <w:rPr>
          <w:rFonts w:ascii="Cricket Bold" w:hAnsi="Cricket Bold"/>
          <w:color w:val="000000"/>
          <w:sz w:val="28"/>
          <w:szCs w:val="28"/>
        </w:rPr>
        <w:t>с</w:t>
      </w:r>
      <w:proofErr w:type="gramEnd"/>
      <w:r w:rsidRPr="000339B2">
        <w:rPr>
          <w:rFonts w:ascii="Cricket Bold" w:hAnsi="Cricket Bold"/>
          <w:color w:val="000000"/>
          <w:sz w:val="28"/>
          <w:szCs w:val="28"/>
        </w:rPr>
        <w:t>. Дивное.</w:t>
      </w:r>
      <w:r w:rsidR="00B255F4" w:rsidRPr="000339B2">
        <w:rPr>
          <w:rFonts w:ascii="Cricket Bold" w:hAnsi="Cricket Bold"/>
          <w:color w:val="000000"/>
          <w:sz w:val="28"/>
          <w:szCs w:val="28"/>
        </w:rPr>
        <w:t xml:space="preserve"> </w:t>
      </w:r>
    </w:p>
    <w:p w:rsidR="0006129E" w:rsidRDefault="0006129E" w:rsidP="002053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29E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 тестирования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Храмычко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Евгений Дмитриевич</w:t>
      </w:r>
    </w:p>
    <w:p w:rsidR="0006129E" w:rsidRPr="0006129E" w:rsidRDefault="0006129E" w:rsidP="002053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судья  Черебилов Сергей Васильевич </w:t>
      </w:r>
    </w:p>
    <w:p w:rsidR="006B3F92" w:rsidRPr="000339B2" w:rsidRDefault="00B255F4" w:rsidP="002053B9">
      <w:pPr>
        <w:jc w:val="both"/>
        <w:rPr>
          <w:rFonts w:ascii="Times New Roman" w:hAnsi="Times New Roman" w:cs="Times New Roman"/>
          <w:sz w:val="28"/>
          <w:szCs w:val="28"/>
        </w:rPr>
      </w:pPr>
      <w:r w:rsidRPr="000339B2">
        <w:rPr>
          <w:rFonts w:ascii="Cricket Bold" w:hAnsi="Cricket Bold"/>
          <w:color w:val="000000"/>
          <w:sz w:val="28"/>
          <w:szCs w:val="28"/>
        </w:rPr>
        <w:t>Телефон:  5-35-37</w:t>
      </w:r>
    </w:p>
    <w:sectPr w:rsidR="006B3F92" w:rsidRPr="000339B2" w:rsidSect="00AD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ricke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0D61"/>
    <w:multiLevelType w:val="hybridMultilevel"/>
    <w:tmpl w:val="D5F6C274"/>
    <w:lvl w:ilvl="0" w:tplc="7ABAB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7934"/>
    <w:rsid w:val="000339B2"/>
    <w:rsid w:val="00050718"/>
    <w:rsid w:val="0006129E"/>
    <w:rsid w:val="00100795"/>
    <w:rsid w:val="00193CB4"/>
    <w:rsid w:val="002053B9"/>
    <w:rsid w:val="00232F0D"/>
    <w:rsid w:val="00272F60"/>
    <w:rsid w:val="0029560B"/>
    <w:rsid w:val="00303B5C"/>
    <w:rsid w:val="003F7934"/>
    <w:rsid w:val="005630F1"/>
    <w:rsid w:val="005A3B1C"/>
    <w:rsid w:val="005C4131"/>
    <w:rsid w:val="006B3F92"/>
    <w:rsid w:val="008747ED"/>
    <w:rsid w:val="008B7171"/>
    <w:rsid w:val="00AD5D0D"/>
    <w:rsid w:val="00B255F4"/>
    <w:rsid w:val="00BC792E"/>
    <w:rsid w:val="00C50A6F"/>
    <w:rsid w:val="00E75D95"/>
    <w:rsid w:val="00E8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3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339B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1йй</dc:creator>
  <cp:lastModifiedBy>Пользователь</cp:lastModifiedBy>
  <cp:revision>2</cp:revision>
  <dcterms:created xsi:type="dcterms:W3CDTF">2019-12-25T12:03:00Z</dcterms:created>
  <dcterms:modified xsi:type="dcterms:W3CDTF">2019-12-25T12:03:00Z</dcterms:modified>
</cp:coreProperties>
</file>