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80" w:rsidRPr="00672980" w:rsidRDefault="00672980" w:rsidP="002B0486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t>ПРАВИТЕЛЬСТВО СТАВРОПОЛЬСКОГО КРАЯ</w:t>
      </w:r>
    </w:p>
    <w:p w:rsidR="00672980" w:rsidRPr="00672980" w:rsidRDefault="00672980" w:rsidP="0067298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t>ПОСТАНОВЛЕНИЕ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от 21 июля 2014 г. N 286-п</w:t>
      </w:r>
    </w:p>
    <w:p w:rsidR="00672980" w:rsidRPr="00672980" w:rsidRDefault="00672980" w:rsidP="0067298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t>ОБ УТВЕРЖДЕНИИ ПОРЯДКА ОРГАНИЗАЦИИ ИНДИВИДУАЛЬНОГО ОТБОРА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ОБУЧАЮЩИХСЯ ПРИ ИХ ПРИЕМЕ ЛИБО ПЕРЕВОДЕ В ГОСУДАРСТВЕННЫЕ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ОБРАЗОВАТЕЛЬНЫЕ ОРГАНИЗАЦИИ СТАВРОПОЛЬСКОГО КРАЯ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И МУНИЦИПАЛЬНЫЕ ОБРАЗОВАТЕЛЬНЫЕ ОРГАНИЗАЦИИ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СТАВРОПОЛЬСКОГО КРАЯ ДЛЯ ПОЛУЧЕНИЯ ОСНОВНОГО ОБЩЕГО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И СРЕДНЕГО ОБЩЕГО ОБРАЗОВАНИЯ С УГЛУБЛЕННЫМ ИЗУЧЕНИЕМ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ОТДЕЛЬНЫХ УЧЕБНЫХ ПРЕДМЕТОВ ИЛИ ДЛЯ ПРОФИЛЬНОГО ОБУЧЕНИЯ</w:t>
      </w:r>
    </w:p>
    <w:p w:rsidR="00672980" w:rsidRPr="00672980" w:rsidRDefault="00672980" w:rsidP="00BB084F">
      <w:pPr>
        <w:shd w:val="clear" w:color="auto" w:fill="FFFFFF"/>
        <w:spacing w:after="0" w:line="348" w:lineRule="atLeast"/>
        <w:ind w:firstLine="708"/>
        <w:jc w:val="both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В соответствии с частью 5 статьи 67 Федерального закона "Об образовании в Российской Федерации" и пунктом 11 части 3 статьи 5 Закона Ставропольского края "Об образовании" Правительство Ставропольского края постановляет:</w:t>
      </w:r>
    </w:p>
    <w:p w:rsidR="00672980" w:rsidRPr="00672980" w:rsidRDefault="00672980" w:rsidP="00672980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1. Утвердить прилагаемый Порядок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Порядок).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2. Министерству образования и молодежной политики Ставропольского края давать разъяснения в пределах своей компетенции по вопросам применения Порядка.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3. Контроль за выполнением настоящего постановления возложить на заместителя председателя Правительства Ставропольского края Кувалдину И.В.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4. Настоящее постановление вступает в силу на следующий день после дня его официального опубликования.</w:t>
      </w:r>
    </w:p>
    <w:p w:rsidR="003C4F78" w:rsidRDefault="003C4F78" w:rsidP="00672980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</w:p>
    <w:p w:rsidR="003C4F78" w:rsidRDefault="003C4F78" w:rsidP="00672980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</w:p>
    <w:p w:rsidR="003C4F78" w:rsidRDefault="003C4F78" w:rsidP="00672980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</w:p>
    <w:p w:rsidR="003C4F78" w:rsidRDefault="003C4F78" w:rsidP="00672980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</w:p>
    <w:p w:rsidR="00672980" w:rsidRPr="00672980" w:rsidRDefault="00672980" w:rsidP="00672980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bookmarkStart w:id="0" w:name="_GoBack"/>
      <w:bookmarkEnd w:id="0"/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Временно исполняющий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обязанности Губернатора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Ставропольского края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В.В.ВЛАДИМИРОВ</w:t>
      </w:r>
    </w:p>
    <w:p w:rsidR="00672980" w:rsidRPr="00672980" w:rsidRDefault="00672980" w:rsidP="00672980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 </w:t>
      </w:r>
    </w:p>
    <w:p w:rsidR="00672980" w:rsidRPr="00672980" w:rsidRDefault="00672980" w:rsidP="00672980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 </w:t>
      </w:r>
    </w:p>
    <w:p w:rsidR="00672980" w:rsidRPr="00672980" w:rsidRDefault="00672980" w:rsidP="00672980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lastRenderedPageBreak/>
        <w:t>Утвержден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постановлением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Правительства Ставропольского края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от 21 июля 2014 г. N 286-п</w:t>
      </w:r>
    </w:p>
    <w:p w:rsidR="00672980" w:rsidRPr="00672980" w:rsidRDefault="00672980" w:rsidP="0067298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t>ПОРЯДОК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ОРГАНИЗАЦИИ ИНДИВИДУАЛЬНОГО ОТБОРА ОБУЧАЮЩИХСЯ ПРИ ИХ ПРИЕМЕ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ЛИБО ПЕРЕВОДЕ В ГОСУДАРСТВЕННЫЕ ОБРАЗОВАТЕЛЬНЫЕ ОРГАНИЗАЦИИ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СТАВРОПОЛЬСКОГО КРАЯ И МУНИЦИПАЛЬНЫЕ ОБРАЗОВАТЕЛЬНЫЕ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ОРГАНИЗАЦИИ СТАВРОПОЛЬСКОГО КРАЯ ДЛЯ ПОЛУЧЕНИЯ ОСНОВНОГО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ОБЩЕГО И СРЕДНЕГО ОБЩЕГО ОБРАЗОВАНИЯ С УГЛУБЛЕННЫМ ИЗУЧЕНИЕМ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ОТДЕЛЬНЫХ УЧЕБНЫХ ПРЕДМЕТОВ ИЛИ ДЛЯ ПРОФИЛЬНОГО ОБУЧЕНИЯ</w:t>
      </w:r>
    </w:p>
    <w:p w:rsidR="00672980" w:rsidRPr="00672980" w:rsidRDefault="00672980" w:rsidP="00672980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t>I. Общие положения</w:t>
      </w:r>
    </w:p>
    <w:p w:rsidR="00672980" w:rsidRPr="00672980" w:rsidRDefault="00672980" w:rsidP="00672980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1. Настоящий Порядок устанавливает случаи и правила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 (далее соответственно - индивидуальный отбор обучающихся, образовательные организации).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2. Настоящий Порядок распространяется на образовательные организации, реализующие образовательные программы: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1) основного общего и среднего общего образования с углубленным изучением отдельных учебных предметов или профильного обучения;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2)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3)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3. Индивидуальный отбор обучающихся проводится в образовательных организациях в следующих случаях: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1) прием либо перевод в образовательную организацию для обучения по программам основного общего и среднего общего образования с углубленным изучением отдельных учебных предметов или профильного обучения;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 xml:space="preserve">2) создание в образовательной организации класса (классов) с углубленным 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lastRenderedPageBreak/>
        <w:t>изучением отдельных учебных предметов или профильного обучения.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4. Прием либо перевод обучающихся в класс (классы) с углубленным изучением отдельных учебных предметов или в класс (классы) профильного обучения осуществляется при наличии в них свободных мест вне зависимости от места жительства обучающихся.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5. Сроки проведения индивидуального отбора обучающихся и учебные предметы, по которым организовано углубленное или профильное обучение обучающихся в образовательной организации, устанавливаются локальным актом образовательной организации.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6. Индивидуальный отбор обучающихся в класс (классы) с углубленным изучением отдельных учебных предметов начинается с 5 класса.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Индивидуальный отбор обучающихся в класс (классы) профильного обучения начинается с 10 класса.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7. Индивидуальный отбор обучающихся для получения общего образования в образовательных организациях, реализующих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их способностей к занятию отдельным видом искусства или спорта, а также при отсутствии медицинских противопоказаний к занятию соответствующим видом спорта.</w:t>
      </w:r>
    </w:p>
    <w:p w:rsidR="00672980" w:rsidRPr="00672980" w:rsidRDefault="00672980" w:rsidP="00672980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t>II. Порядок организации индивидуального отбора обучающихся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в класс (классы) с углубленным изучением отдельных учебных</w:t>
      </w: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br/>
        <w:t>предметов или в класс (классы) профильного обучения</w:t>
      </w:r>
    </w:p>
    <w:p w:rsidR="007A02C5" w:rsidRDefault="00672980" w:rsidP="00672980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8. Индивидуальный отбор обучающихся осуществляется в соответствии с личным заявлением родителей (законных представителей) обучающихся на участие в индивидуальном отборе обучающихся (далее - заявление).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9. Образовательная организация не позднее 30 календарных дней до даты начала проведения индивидуального отбора обучающихся информирует обучающихся, их родителей (законных представителей) о сроках, времени, месте подачи заявления и о процедуре проведения индивидуального отбора обучающихся путем размещения соответствующей информации на официальном сайте образовательной организации в информационно-телекоммуникационной сети "Интернет", информационных стендах и доведения информации на родительских собраниях.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10. Родители (законные представители) обучающихся не позднее 10 календарных дней до даты начала проведения индивидуального отбора обучающихся подают заявление на имя руководителя образовательной организации по форме, устанавливаемой локальным актом образовательной организации.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11. В заявлении указываются следующие сведения: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lastRenderedPageBreak/>
        <w:t>1) фамилия, имя, отчество (последнее - при наличии) обучающегося;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2) дата и место рождения обучающегося;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3) фамилия, имя, отчество (последнее - при наличии) родителей (законных представителей) обучающегося;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4) класс с углубленным изучением отдельных учебных предметов или класс профильного обучения, для приема либо перевода в который организован индивидуальный отбор обучающихся.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12. К заявлению прилагаются копии следующих документов: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1) свидетельство о рождении (для обучающихся, не достигших возраста 14 лет) или паспорт (для обучающихся, достигших возраста 14 лет);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2) ведомость успеваемости обучающегося за последние 2 года обучения, заверенная подписью руководителя и печатью соответствующей образовательной организации (для обучающихся, получающих основное общее образование);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3) аттестат об основном общем образовании (для обучающихся, получающих среднее общее образование);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4) справка медицинской организации об отсутствии медицинских противопоказаний к занятию соответствующим видом спорта (для обучающихся образовательных организаций,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спорта);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5) грамоты, дипломы, сертификаты, удостоверения и иные документы, подтверждающие учебные, интеллектуальные, творческие и спортивные достижения обучающихся (призовые места) (при наличии) (далее - документы).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В случае участия обучающегося в индивидуальном отборе обучающихся в образовательной организации, в которой он обучается, документы, находящиеся в распоряжении данной образовательной организации, родителями (законными представителями) не представляются.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Иностранные граждане и лица без гражданства представляют документы на русском языке или вместе с заверенным в установленном порядке переводом на русский язык.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Заявление и документы могут быть направлены родителями (законными представителями) в образовательную организацию в форме электронных документов в порядке, установленном постановлением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 xml:space="preserve">13. Для организации индивидуального отбора обучающихся в образовательной организации создается комиссия по индивидуальному отбору обучающихся из числа педагогических работников, осуществляющих обучение по соответствующим профильным учебным предметам, руководящих и иных работников образовательной организации, представителей коллегиальных 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lastRenderedPageBreak/>
        <w:t>органов государственно-общественного управления образовательной организации (далее - комиссия).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14. Численный и персональный состав, порядок создания и организации работы комиссии устанавливаются локальным актом образовательной организации.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15. Индивидуальный отбор обучающихся осуществляется в три этапа: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1) первый этап:</w:t>
      </w:r>
    </w:p>
    <w:p w:rsidR="007A02C5" w:rsidRDefault="00672980" w:rsidP="00672980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а) проведение комиссией экспертизы документов согласно критериям, предусмотренным пунктом 16;</w:t>
      </w:r>
    </w:p>
    <w:p w:rsidR="007A02C5" w:rsidRDefault="00672980" w:rsidP="00672980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б) оценка способностей обучающихся к занятию отдельным видом искусства или спорта в порядке и сроки, установленные локальным актом образовательной организации;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2) второй этап - составление рейтинга достижений обучающихся по итогам проведения комиссией экспертизы документов;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3) третий этап - принятие решения комиссией о зачислении обучающихся в класс (классы) с углубленным изучением отдельных учебных предметов или в класс (классы) профильного обучения.</w:t>
      </w:r>
    </w:p>
    <w:p w:rsidR="004A2B48" w:rsidRDefault="00672980" w:rsidP="00672980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16. Индивидуальный отбор обучающихся осуществляется на основании следующих критериев:</w:t>
      </w:r>
      <w:r w:rsidR="004A2B48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 xml:space="preserve"> </w:t>
      </w:r>
    </w:p>
    <w:p w:rsidR="007A02C5" w:rsidRDefault="00672980" w:rsidP="00672980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1) наличие у обучающегося годовых отметок успеваемости "хорошо" или "отлично" по учебному(ым) предмету(ам), изучение которого(ых) предполагается на углубленном или профильном уровнях, за последние 2 года обучения;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2) наличие у обучающегося отметок "хорошо" или "отлично" по результатам государственной итоговой аттестации за курс основного общего образования по учебному(ым) предмету(ам), изучение которого(ых) предполагается на углубленном или профильном уровнях;</w:t>
      </w:r>
    </w:p>
    <w:p w:rsidR="004A2B48" w:rsidRDefault="00672980" w:rsidP="00672980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3) наличие у обучающегося за последние 2 года обучения учебных, интеллектуальных, творческих или спортивных достижений в олимпиадах и иных интеллектуальных и (или) творческих конкурсах, физкультурных и спортивных мероприятиях различных уровней (муниципального, краевого, всероссийского, международного), соответствующих выбранному профилю обучения (далее - достижения обучающегося).</w:t>
      </w:r>
    </w:p>
    <w:p w:rsidR="00672980" w:rsidRPr="00672980" w:rsidRDefault="00672980" w:rsidP="007A02C5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17. Экспертиза документов проводится в течение 5 рабочих дней с даты начала проведения индивидуального отбора обучающихся по следующей балльной системе: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1) за отметку "хорошо" по соответствующему(им) учебному(ым) предмету(ам) обучающемуся выставляется 3 балла за один предмет;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2) за отметку "отлично" по соответствующему(им) учебному(ым) предмету(ам) обучающемуся выставляется 5 баллов за один предмет;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3) за достижения обучающегося на муниципальном уровне обучающемуся выставляется 3 балла за одно достижение (призовое место) (в сумме не более 6 баллов);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4) за достижения обучающегося на краевом уровне обучающемуся выставляется 5 баллов за одно достижение (призовое место) (в сумме не более 15 баллов);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lastRenderedPageBreak/>
        <w:t>5) за достижения обучающегося на всероссийском уровне обучающемуся выставляется 10 баллов за одно достижение (призовое место) (в сумме не более 20 баллов);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6) за достижения обучающегося на международном уровне обучающемуся выставляется 15 баллов за одно достижение (призовое место) (в сумме не более 30 баллов).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Результаты оценки способностей обучающихся к занятию отдельным видом искусства или спорта оцениваются по балльной системе, разработанной образовательной организацией (в сумме не более 20 баллов).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18. По результатам проведения комиссией экспертизы документов в течение 1 рабочего дня после проведения экспертизы документов составляется рейтинг достижений обучающихся по мере убывания количества набранных ими баллов.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При равных результатах индивидуального отбора обучающихся учитываются средние баллы по ведомостям успеваемости обучающихся или по аттестатам об основном общем образовании, исчисляемые как среднее арифметическое суммы промежуточных и итоговых отметок обучающегося.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19. Решение комиссии оформляется протоколом заседания комиссии в течение 3 рабочих дней со дня окончания проведения индивидуального отбора обучающихся.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20. Отказ по результатам индивидуального отбора обучающихся в приеме либо переводе обучающегося в класс с углубленным изучением отдельных учебных предметов или в класс профильного обучения не является основанием для исключения обучающегося из образовательной организации.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21. Информация о результатах индивидуального отбора обучающихся доводится образовательной организацией до сведения обучающихся и их родителей (законных представителей) путем ее размещения на сайте образовательной организации в информационно-телекоммуникационной сети "Интернет" и на информационных стендах в день принятия решения комиссией.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22. При условии наличия свободных мест в классе (классах) с углубленным изучением отдельных учебных предметов или в классе (классах) профильного обучения после окончания проведения индивидуального отбора обучающихся допускается проведение образовательной организацией дополнительного индивидуального отбора обучающихся в соответствии с настоящим Порядком.</w:t>
      </w:r>
    </w:p>
    <w:p w:rsidR="00672980" w:rsidRPr="00672980" w:rsidRDefault="00672980" w:rsidP="00672980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t>III. Подача и рассмотрение апелляции</w:t>
      </w:r>
    </w:p>
    <w:p w:rsidR="00672980" w:rsidRPr="00672980" w:rsidRDefault="00672980" w:rsidP="00672980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 xml:space="preserve">23. В случае несогласия родителей (законных представителей) обучающихся с решением комиссии они имеют право в течение 3 рабочих дней со дня размещения на сайте образовательной организации в информационно-телекоммуникационной сети "Интернет" и на информационных стендах информации об итогах индивидуального отбора обучающихся направить апелляцию путем подачи письменного заявления в апелляционную комиссию соответствующей образовательной организации в порядке и по форме, устанавливаемым локальным актом образовательной организацией (далее 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lastRenderedPageBreak/>
        <w:t>соответственно - апелляция, апелляционная комиссия).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24. Апелляция рассматривается в течение 1 рабочего дня со дня ее подачи на заседании апелляционной комиссии, на которое приглашаются обучающиеся и (или) их родители (законные представители).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25. Состав апелляционной комиссии утверждается локальным актом образовательной организации.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Апелляционная комиссия формируется в количестве не менее трех человек из числа работников образовательной организации, не входящих в состав комиссии в текущем учебном году.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26. Апелляционная комиссия принимает решение о наличии либо отсутствии оснований для повторного проведения индивидуального отбора обучающихся в отношении обучающегося, родители (законные представители) которого подали апелляцию.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27. Решение апелляционной комиссии принимается большинством голосов ее членов, участвующих в ее заседании.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При равном количестве голосов членов апелляционной комиссии председатель апелляционной комиссии обладает правом решающего голоса.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На каждом заседании апелляционной комиссии ведется протокол.</w:t>
      </w: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br/>
        <w:t>28. Решение апелляционной комиссии подписывается председателем апелляционной комиссии и доводится в письменной форме до сведения родителей (законных представителей) обучающегося, подавших апелляцию, в течение 3 рабочих дней со дня его принятия.</w:t>
      </w:r>
    </w:p>
    <w:p w:rsidR="00672980" w:rsidRPr="00672980" w:rsidRDefault="00672980" w:rsidP="00672980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b/>
          <w:bCs/>
          <w:color w:val="2A2D31"/>
          <w:sz w:val="28"/>
          <w:szCs w:val="28"/>
          <w:lang w:eastAsia="ru-RU"/>
        </w:rPr>
        <w:t>IV. Зачисление обучающихся в класс (классы) с углубленным изучением отдельных учебных предметов или в класс (классы) профильного обучения</w:t>
      </w:r>
    </w:p>
    <w:p w:rsidR="00672980" w:rsidRPr="00672980" w:rsidRDefault="00672980" w:rsidP="00672980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</w:pPr>
      <w:r w:rsidRPr="00672980">
        <w:rPr>
          <w:rFonts w:ascii="Times New Roman" w:eastAsia="Times New Roman" w:hAnsi="Times New Roman" w:cs="Times New Roman"/>
          <w:color w:val="2A2D31"/>
          <w:sz w:val="28"/>
          <w:szCs w:val="28"/>
          <w:lang w:eastAsia="ru-RU"/>
        </w:rPr>
        <w:t>29. Зачисление обучающихся в класс (классы) с углубленным изучением отдельных учебных предметов или в класс (классы) профильного обучения осуществляется на основании решения комиссии и оформляется приказом руководителя образовательной организации в течение 10 календарных дней после оформления протокола заседания комиссии по индивидуальному отбору обучающихся, но не позднее 10 календарных дней до начала учебного года.</w:t>
      </w:r>
    </w:p>
    <w:p w:rsidR="006F1904" w:rsidRPr="00672980" w:rsidRDefault="006F1904">
      <w:pPr>
        <w:rPr>
          <w:rFonts w:ascii="Times New Roman" w:hAnsi="Times New Roman" w:cs="Times New Roman"/>
          <w:sz w:val="28"/>
          <w:szCs w:val="28"/>
        </w:rPr>
      </w:pPr>
    </w:p>
    <w:sectPr w:rsidR="006F1904" w:rsidRPr="00672980" w:rsidSect="008A1CA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2980"/>
    <w:rsid w:val="00071D80"/>
    <w:rsid w:val="001E0AF1"/>
    <w:rsid w:val="00273FF8"/>
    <w:rsid w:val="002B0486"/>
    <w:rsid w:val="003C4F78"/>
    <w:rsid w:val="004A2B48"/>
    <w:rsid w:val="00672980"/>
    <w:rsid w:val="006F1904"/>
    <w:rsid w:val="006F6EA7"/>
    <w:rsid w:val="007A02C5"/>
    <w:rsid w:val="008A1CA0"/>
    <w:rsid w:val="00B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927B"/>
  <w15:docId w15:val="{21B016EE-3F1D-4FA3-A8D5-839C31E7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04"/>
  </w:style>
  <w:style w:type="paragraph" w:styleId="3">
    <w:name w:val="heading 3"/>
    <w:basedOn w:val="a"/>
    <w:link w:val="30"/>
    <w:uiPriority w:val="9"/>
    <w:qFormat/>
    <w:rsid w:val="00672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2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2354</Words>
  <Characters>13420</Characters>
  <Application>Microsoft Office Word</Application>
  <DocSecurity>0</DocSecurity>
  <Lines>111</Lines>
  <Paragraphs>31</Paragraphs>
  <ScaleCrop>false</ScaleCrop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Пользователь</cp:lastModifiedBy>
  <cp:revision>11</cp:revision>
  <dcterms:created xsi:type="dcterms:W3CDTF">2017-05-20T08:50:00Z</dcterms:created>
  <dcterms:modified xsi:type="dcterms:W3CDTF">2019-01-28T13:06:00Z</dcterms:modified>
</cp:coreProperties>
</file>